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AF" w:rsidRDefault="003E3FAF" w:rsidP="003E3FAF">
      <w:pPr>
        <w:pStyle w:val="p0"/>
        <w:shd w:val="clear" w:color="auto" w:fill="FFFFFF"/>
        <w:spacing w:before="0" w:beforeAutospacing="0" w:after="0" w:afterAutospacing="0" w:line="315" w:lineRule="atLeast"/>
        <w:jc w:val="both"/>
        <w:rPr>
          <w:rFonts w:cs="Times New Roman" w:hint="eastAsia"/>
          <w:color w:val="000000"/>
        </w:rPr>
      </w:pPr>
    </w:p>
    <w:p w:rsidR="003E3FAF" w:rsidRDefault="003E3FAF" w:rsidP="003E3FAF">
      <w:pPr>
        <w:pStyle w:val="p0"/>
        <w:shd w:val="clear" w:color="auto" w:fill="FFFFFF"/>
        <w:spacing w:before="0" w:beforeAutospacing="0" w:after="0" w:afterAutospacing="0" w:line="315" w:lineRule="atLeast"/>
        <w:jc w:val="center"/>
        <w:rPr>
          <w:rFonts w:hint="eastAsia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/>
          <w:b/>
          <w:bCs/>
          <w:color w:val="000000"/>
          <w:sz w:val="30"/>
          <w:szCs w:val="30"/>
          <w:shd w:val="clear" w:color="auto" w:fill="FFFFFF"/>
        </w:rPr>
        <w:t>贵州大学学生证补办、换证流程</w:t>
      </w:r>
    </w:p>
    <w:p w:rsidR="003E3FAF" w:rsidRDefault="003E3FAF" w:rsidP="003E3FAF">
      <w:pPr>
        <w:pStyle w:val="p0"/>
        <w:shd w:val="clear" w:color="auto" w:fill="FFFFFF"/>
        <w:spacing w:before="0" w:beforeAutospacing="0" w:after="0" w:afterAutospacing="0" w:line="315" w:lineRule="atLeast"/>
        <w:jc w:val="center"/>
        <w:rPr>
          <w:rFonts w:cs="Times New Roman" w:hint="eastAsia"/>
          <w:color w:val="000000"/>
        </w:rPr>
      </w:pPr>
    </w:p>
    <w:p w:rsidR="003E3FAF" w:rsidRDefault="003E3FAF" w:rsidP="003E3FAF">
      <w:pPr>
        <w:pStyle w:val="p0"/>
        <w:shd w:val="clear" w:color="auto" w:fill="FFFFFF"/>
        <w:spacing w:before="0" w:beforeAutospacing="0" w:after="0" w:afterAutospacing="0" w:line="315" w:lineRule="atLeast"/>
        <w:jc w:val="both"/>
        <w:rPr>
          <w:rFonts w:ascii="Simsun" w:hAnsi="Simsu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一、学生证补办</w:t>
      </w:r>
      <w:r>
        <w:rPr>
          <w:rFonts w:cs="Times New Roman" w:hint="eastAsia"/>
          <w:color w:val="000000"/>
        </w:rPr>
        <w:br/>
        <w:t xml:space="preserve">　  1、在“贵州大学学生工作在线”下载专区下载《贵州大学本、专科学生证补办申请表》，并按要求仔细填写。</w:t>
      </w:r>
      <w:r>
        <w:rPr>
          <w:rStyle w:val="apple-converted-space"/>
          <w:rFonts w:cs="Times New Roman" w:hint="eastAsia"/>
          <w:color w:val="000000"/>
        </w:rPr>
        <w:t> </w:t>
      </w:r>
      <w:r>
        <w:rPr>
          <w:rFonts w:cs="Times New Roman" w:hint="eastAsia"/>
          <w:color w:val="000000"/>
        </w:rPr>
        <w:br/>
        <w:t xml:space="preserve">　   2、持该表到学院学生科签字、盖章。</w:t>
      </w:r>
      <w:r>
        <w:rPr>
          <w:rStyle w:val="apple-converted-space"/>
          <w:rFonts w:cs="Times New Roman" w:hint="eastAsia"/>
          <w:color w:val="000000"/>
        </w:rPr>
        <w:t> </w:t>
      </w:r>
      <w:r>
        <w:rPr>
          <w:rFonts w:cs="Times New Roman" w:hint="eastAsia"/>
          <w:color w:val="000000"/>
        </w:rPr>
        <w:br/>
        <w:t xml:space="preserve">　 　烟草学院学生科：贵州大学南校区图书馆四楼，0851-83858389</w:t>
      </w:r>
    </w:p>
    <w:p w:rsidR="003E3FAF" w:rsidRDefault="003E3FAF" w:rsidP="003E3FAF">
      <w:pPr>
        <w:pStyle w:val="p0"/>
        <w:shd w:val="clear" w:color="auto" w:fill="FFFFFF"/>
        <w:spacing w:before="0" w:beforeAutospacing="0" w:after="0" w:afterAutospacing="0" w:line="315" w:lineRule="atLeast"/>
        <w:jc w:val="both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　   3、到市级以上报社（如贵州大学报、贵阳晚报、都市报等）登遗失启事；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  <w:t xml:space="preserve">　　 贵大校报地址：贵州大学北校区双馨园对面（建行、工行对面）3号行政楼3楼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  <w:t xml:space="preserve">　  4、学生本人（不能代办）持挂失收据，补报学生证申请表，一张一寸免冠登记照片到校学生处学生科（贵州大学新校区学务大厅一楼）办理学生证（补办学生证工本费10元，火车优惠卡7元）。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  <w:t>二、学生证换证</w:t>
      </w:r>
      <w:r>
        <w:rPr>
          <w:rFonts w:hint="eastAsia"/>
          <w:color w:val="000000"/>
        </w:rPr>
        <w:br/>
        <w:t xml:space="preserve">　  1、在“贵州大学学生工作在线”下载下载《贵州大学本、专科学生证换证申请表》，并按要求仔细填写。</w:t>
      </w:r>
      <w:r>
        <w:rPr>
          <w:rFonts w:hint="eastAsia"/>
          <w:color w:val="000000"/>
        </w:rPr>
        <w:br/>
        <w:t xml:space="preserve">　  2、更换学生证务必带上旧学生证原件（证件未经私自涂改），否则不予办理（更换学生证工本费5元）。</w:t>
      </w:r>
      <w:r>
        <w:rPr>
          <w:rFonts w:hint="eastAsia"/>
          <w:color w:val="000000"/>
        </w:rPr>
        <w:br/>
        <w:t>三、办证、换证时间统一为每周星期五，其余时间不予办理。</w:t>
      </w:r>
      <w:r>
        <w:rPr>
          <w:rFonts w:hint="eastAsia"/>
          <w:color w:val="000000"/>
        </w:rPr>
        <w:br/>
        <w:t>四、贵州大学学生工作在线”下载专区网址：</w:t>
      </w:r>
      <w:hyperlink r:id="rId4" w:history="1">
        <w:r>
          <w:rPr>
            <w:rStyle w:val="a3"/>
            <w:rFonts w:hint="eastAsia"/>
            <w:color w:val="333333"/>
            <w:u w:val="none"/>
          </w:rPr>
          <w:t>http://sa.gzu.edu.cn/News/List_7.html</w:t>
        </w:r>
      </w:hyperlink>
    </w:p>
    <w:p w:rsidR="004F1451" w:rsidRDefault="004F1451"/>
    <w:sectPr w:rsidR="004F1451" w:rsidSect="004F1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FAF"/>
    <w:rsid w:val="003E3FAF"/>
    <w:rsid w:val="004F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E3F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E3FAF"/>
  </w:style>
  <w:style w:type="character" w:styleId="a3">
    <w:name w:val="Hyperlink"/>
    <w:basedOn w:val="a0"/>
    <w:uiPriority w:val="99"/>
    <w:semiHidden/>
    <w:unhideWhenUsed/>
    <w:rsid w:val="003E3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a.gzu.edu.cn/News/List_7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2015-09-16T07:24:00Z</dcterms:created>
  <dcterms:modified xsi:type="dcterms:W3CDTF">2015-09-16T07:27:00Z</dcterms:modified>
</cp:coreProperties>
</file>